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8FA0" w14:textId="131812E8" w:rsidR="00010EA3" w:rsidRPr="00010EA3" w:rsidRDefault="00010EA3" w:rsidP="00032BFC">
      <w:pPr>
        <w:jc w:val="center"/>
        <w:rPr>
          <w:b/>
          <w:sz w:val="28"/>
          <w:szCs w:val="28"/>
        </w:rPr>
      </w:pPr>
      <w:r w:rsidRPr="00010EA3">
        <w:rPr>
          <w:b/>
          <w:sz w:val="28"/>
          <w:szCs w:val="28"/>
        </w:rPr>
        <w:t xml:space="preserve">Resources </w:t>
      </w:r>
      <w:r>
        <w:rPr>
          <w:b/>
          <w:sz w:val="28"/>
          <w:szCs w:val="28"/>
        </w:rPr>
        <w:t>f</w:t>
      </w:r>
      <w:r w:rsidRPr="00010EA3">
        <w:rPr>
          <w:b/>
          <w:sz w:val="28"/>
          <w:szCs w:val="28"/>
        </w:rPr>
        <w:t>or Special Education</w:t>
      </w:r>
      <w:r>
        <w:rPr>
          <w:b/>
          <w:sz w:val="28"/>
          <w:szCs w:val="28"/>
        </w:rPr>
        <w:t>,</w:t>
      </w:r>
      <w:r w:rsidRPr="00010EA3">
        <w:rPr>
          <w:b/>
          <w:sz w:val="28"/>
          <w:szCs w:val="28"/>
        </w:rPr>
        <w:t xml:space="preserve"> Sex Education</w:t>
      </w:r>
    </w:p>
    <w:p w14:paraId="63A61CCF" w14:textId="7A9EE85D" w:rsidR="00010EA3" w:rsidRDefault="00010EA3" w:rsidP="00032BFC">
      <w:r>
        <w:t>Dear Educator</w:t>
      </w:r>
      <w:r w:rsidR="001A4FDA">
        <w:t>s</w:t>
      </w:r>
      <w:r>
        <w:t xml:space="preserve">, </w:t>
      </w:r>
    </w:p>
    <w:p w14:paraId="76AC21BD" w14:textId="2B0F70A9" w:rsidR="00010EA3" w:rsidRDefault="00010EA3" w:rsidP="00032BFC">
      <w:r>
        <w:t xml:space="preserve">After doing some exploring and getting input from other sex educators and special educators, I have accumulated the following suggestions: </w:t>
      </w:r>
    </w:p>
    <w:p w14:paraId="065F7763" w14:textId="77777777" w:rsidR="00010EA3" w:rsidRPr="00010EA3" w:rsidRDefault="00010EA3" w:rsidP="007A4958">
      <w:pPr>
        <w:ind w:left="720"/>
        <w:rPr>
          <w:color w:val="0070C0"/>
        </w:rPr>
      </w:pPr>
      <w:r>
        <w:t xml:space="preserve">• Teen Talk by Health Connected Adapted for All Abilities: </w:t>
      </w:r>
      <w:r w:rsidRPr="00010EA3">
        <w:rPr>
          <w:color w:val="0070C0"/>
          <w:u w:val="single"/>
        </w:rPr>
        <w:t>https://www.health-connected.org/teentalk-aaa</w:t>
      </w:r>
      <w:r w:rsidRPr="00010EA3">
        <w:rPr>
          <w:color w:val="0070C0"/>
        </w:rPr>
        <w:t xml:space="preserve">  </w:t>
      </w:r>
    </w:p>
    <w:p w14:paraId="4CE57003" w14:textId="77777777" w:rsidR="00010EA3" w:rsidRPr="00010EA3" w:rsidRDefault="00010EA3" w:rsidP="00032BFC">
      <w:pPr>
        <w:ind w:left="720"/>
        <w:rPr>
          <w:color w:val="2E74B5" w:themeColor="accent5" w:themeShade="BF"/>
          <w:u w:val="single"/>
        </w:rPr>
      </w:pPr>
      <w:r>
        <w:t xml:space="preserve">• Positive Choices by Oak Hill: </w:t>
      </w:r>
      <w:r w:rsidRPr="00010EA3">
        <w:rPr>
          <w:color w:val="0070C0"/>
          <w:u w:val="single"/>
        </w:rPr>
        <w:t xml:space="preserve">https://oakhillct.org/Services/Relationship-Sexuality/CRSE-LearningMaterials/Positive-Choices  </w:t>
      </w:r>
    </w:p>
    <w:p w14:paraId="3A253F06" w14:textId="372FC8D3" w:rsidR="00010EA3" w:rsidRDefault="00010EA3" w:rsidP="00032BFC">
      <w:pPr>
        <w:ind w:left="720"/>
      </w:pPr>
      <w:r>
        <w:t>• Positive Prevention Plus for Special Education</w:t>
      </w:r>
      <w:r w:rsidRPr="00010EA3">
        <w:rPr>
          <w:color w:val="0070C0"/>
        </w:rPr>
        <w:t xml:space="preserve">: </w:t>
      </w:r>
      <w:hyperlink r:id="rId7" w:history="1">
        <w:r w:rsidR="00442D55" w:rsidRPr="001C0DAA">
          <w:rPr>
            <w:rStyle w:val="Hyperlink"/>
          </w:rPr>
          <w:t>http://www.positivepreventionplus.com/curriculum/special-education/</w:t>
        </w:r>
      </w:hyperlink>
      <w:r w:rsidR="00442D55">
        <w:t xml:space="preserve">. </w:t>
      </w:r>
      <w:r w:rsidRPr="00442D55">
        <w:t xml:space="preserve"> It </w:t>
      </w:r>
      <w:r>
        <w:t>must be adapted to meet the needs of each group of students in grades 7-12.</w:t>
      </w:r>
    </w:p>
    <w:p w14:paraId="2150A85C" w14:textId="77777777" w:rsidR="00010EA3" w:rsidRDefault="00010EA3" w:rsidP="00032BFC">
      <w:pPr>
        <w:ind w:left="720"/>
      </w:pPr>
      <w:r>
        <w:t xml:space="preserve"> • Sexuality Across the Lifespan: For parents and caregivers</w:t>
      </w:r>
      <w:proofErr w:type="gramStart"/>
      <w:r>
        <w:t xml:space="preserve">. </w:t>
      </w:r>
      <w:proofErr w:type="gramEnd"/>
      <w:r w:rsidRPr="00010EA3">
        <w:rPr>
          <w:color w:val="0070C0"/>
          <w:u w:val="single"/>
        </w:rPr>
        <w:t>https://www.fddc.org/sites/default/files/file/publications/Sexuality%20Guide-Parents-English.pdf</w:t>
      </w:r>
      <w:r w:rsidRPr="00010EA3">
        <w:rPr>
          <w:color w:val="0070C0"/>
        </w:rPr>
        <w:t xml:space="preserve">  </w:t>
      </w:r>
    </w:p>
    <w:p w14:paraId="73A2A2E6" w14:textId="77777777" w:rsidR="00010EA3" w:rsidRPr="00010EA3" w:rsidRDefault="00010EA3" w:rsidP="00032BFC">
      <w:pPr>
        <w:ind w:left="720"/>
        <w:rPr>
          <w:color w:val="0070C0"/>
          <w:u w:val="single"/>
        </w:rPr>
      </w:pPr>
      <w:r>
        <w:t xml:space="preserve">• FLASH for special education: </w:t>
      </w:r>
      <w:r w:rsidRPr="00010EA3">
        <w:rPr>
          <w:color w:val="0070C0"/>
          <w:u w:val="single"/>
        </w:rPr>
        <w:t xml:space="preserve">http://www.kingcounty.gov/healthservices/health/personal/famplan/educators/SpecialEducation.a </w:t>
      </w:r>
      <w:proofErr w:type="spellStart"/>
      <w:r w:rsidRPr="00010EA3">
        <w:rPr>
          <w:color w:val="0070C0"/>
          <w:u w:val="single"/>
        </w:rPr>
        <w:t>spx</w:t>
      </w:r>
      <w:proofErr w:type="spellEnd"/>
      <w:r w:rsidRPr="00010EA3">
        <w:rPr>
          <w:color w:val="0070C0"/>
          <w:u w:val="single"/>
        </w:rPr>
        <w:t xml:space="preserve"> </w:t>
      </w:r>
    </w:p>
    <w:p w14:paraId="3EB9CF8A" w14:textId="0A60B6C0" w:rsidR="00010EA3" w:rsidRDefault="00010EA3" w:rsidP="00032BFC">
      <w:pPr>
        <w:ind w:left="720"/>
      </w:pPr>
      <w:r>
        <w:t>• Circles, by Stanfield:</w:t>
      </w:r>
      <w:r w:rsidRPr="00010EA3">
        <w:t xml:space="preserve"> </w:t>
      </w:r>
      <w:r w:rsidRPr="00442D55">
        <w:rPr>
          <w:color w:val="0070C0"/>
          <w:u w:val="single"/>
        </w:rPr>
        <w:t xml:space="preserve">http://www.stanfield.com/product/circles-curriculum-bundle-w10373/  </w:t>
      </w:r>
      <w:r w:rsidR="00442D55" w:rsidRPr="00442D55">
        <w:rPr>
          <w:u w:val="single"/>
        </w:rPr>
        <w:t xml:space="preserve"> </w:t>
      </w:r>
      <w:r w:rsidR="00442D55">
        <w:t xml:space="preserve">Contact </w:t>
      </w:r>
      <w:r>
        <w:t xml:space="preserve">Stanfield Company to find out if they have updated their curriculum; some consider it a bit dated. </w:t>
      </w:r>
    </w:p>
    <w:p w14:paraId="5076C4BD" w14:textId="7B1D388D" w:rsidR="00010EA3" w:rsidRDefault="00010EA3" w:rsidP="00032BFC">
      <w:pPr>
        <w:ind w:left="720"/>
      </w:pPr>
      <w:r>
        <w:t>• Life Horizons, by Stanfield</w:t>
      </w:r>
      <w:r w:rsidRPr="00010EA3">
        <w:rPr>
          <w:color w:val="0070C0"/>
        </w:rPr>
        <w:t xml:space="preserve">: https://www.stanfield.com/product/life-horizons-curriculum-bundlew1033d/  </w:t>
      </w:r>
      <w:r w:rsidR="00442D55">
        <w:rPr>
          <w:color w:val="000000" w:themeColor="text1"/>
        </w:rPr>
        <w:t xml:space="preserve"> Contact </w:t>
      </w:r>
      <w:r>
        <w:t xml:space="preserve">Stanfield Company to find out if they have updated their curriculum; some consider it a bit dated. </w:t>
      </w:r>
    </w:p>
    <w:p w14:paraId="2EC19277" w14:textId="021854DF" w:rsidR="00010EA3" w:rsidRDefault="00010EA3" w:rsidP="00032BFC">
      <w:pPr>
        <w:ind w:left="720"/>
      </w:pPr>
      <w:r>
        <w:t>• Adapt the Michigan Model for Health HIV lessons for Grades 4-5 for younger students</w:t>
      </w:r>
      <w:proofErr w:type="gramStart"/>
      <w:r>
        <w:t xml:space="preserve">. </w:t>
      </w:r>
      <w:proofErr w:type="gramEnd"/>
      <w:r>
        <w:t>Contact your Regional School Health Coordinator for lesson previews</w:t>
      </w:r>
      <w:proofErr w:type="gramStart"/>
      <w:r>
        <w:t xml:space="preserve">. </w:t>
      </w:r>
      <w:proofErr w:type="gramEnd"/>
      <w:r>
        <w:fldChar w:fldCharType="begin"/>
      </w:r>
      <w:r>
        <w:instrText xml:space="preserve"> HYPERLINK "http://www.mmhclearinghouse.org/" </w:instrText>
      </w:r>
      <w:r>
        <w:fldChar w:fldCharType="separate"/>
      </w:r>
      <w:r w:rsidRPr="001C0DAA">
        <w:rPr>
          <w:rStyle w:val="Hyperlink"/>
        </w:rPr>
        <w:t>http://www.mmhclearinghouse.org/</w:t>
      </w:r>
      <w:r>
        <w:fldChar w:fldCharType="end"/>
      </w:r>
      <w:r>
        <w:t xml:space="preserve"> </w:t>
      </w:r>
    </w:p>
    <w:p w14:paraId="1C2FF30B" w14:textId="11B9AAA3" w:rsidR="00010EA3" w:rsidRDefault="00010EA3" w:rsidP="00032BFC">
      <w:pPr>
        <w:ind w:left="720"/>
      </w:pPr>
      <w:r>
        <w:t xml:space="preserve">• Adapt Puberty: The Wonder Years for grades 4, 5, and 6. Free sample lesson and preview requests at </w:t>
      </w:r>
      <w:hyperlink r:id="rId8" w:history="1">
        <w:r w:rsidRPr="001C0DAA">
          <w:rPr>
            <w:rStyle w:val="Hyperlink"/>
          </w:rPr>
          <w:t>www.PubertyCurriculum.com</w:t>
        </w:r>
      </w:hyperlink>
      <w:r>
        <w:t xml:space="preserve">. </w:t>
      </w:r>
    </w:p>
    <w:p w14:paraId="4C7E9F8D" w14:textId="3653A756" w:rsidR="00010EA3" w:rsidRDefault="00010EA3" w:rsidP="00032BFC">
      <w:pPr>
        <w:ind w:left="720"/>
      </w:pPr>
      <w:r>
        <w:t xml:space="preserve">• Terri </w:t>
      </w:r>
      <w:proofErr w:type="spellStart"/>
      <w:r>
        <w:t>Couwenhoven</w:t>
      </w:r>
      <w:proofErr w:type="spellEnd"/>
      <w:r>
        <w:t xml:space="preserve">, special education sex educator: She has a list of several </w:t>
      </w:r>
      <w:proofErr w:type="gramStart"/>
      <w:r>
        <w:t>great books</w:t>
      </w:r>
      <w:proofErr w:type="gramEnd"/>
      <w:r>
        <w:t xml:space="preserve"> for special needs kids to read on sexuality and for parents and educators. Learn more </w:t>
      </w:r>
      <w:r w:rsidRPr="001A4FDA">
        <w:rPr>
          <w:color w:val="0070C0"/>
          <w:u w:val="single"/>
        </w:rPr>
        <w:t>at http://terricouwenhoven.com/.</w:t>
      </w:r>
    </w:p>
    <w:p w14:paraId="562D4275" w14:textId="77777777" w:rsidR="00010EA3" w:rsidRDefault="00010EA3" w:rsidP="00032BFC">
      <w:pPr>
        <w:ind w:left="720"/>
      </w:pPr>
      <w:r>
        <w:t xml:space="preserve">• </w:t>
      </w:r>
      <w:proofErr w:type="spellStart"/>
      <w:r>
        <w:t>MarshMedia</w:t>
      </w:r>
      <w:proofErr w:type="spellEnd"/>
      <w:r>
        <w:t>: Videos and booklets for special need students</w:t>
      </w:r>
      <w:proofErr w:type="gramStart"/>
      <w:r>
        <w:t xml:space="preserve">. </w:t>
      </w:r>
      <w:proofErr w:type="gramEnd"/>
      <w:r>
        <w:t xml:space="preserve">"The Girl's &amp; Boy's Guides to Growing Up" and "The Girl's &amp; Boy's Guides to Puberty and Personal Safety." </w:t>
      </w:r>
      <w:r w:rsidRPr="001A4FDA">
        <w:rPr>
          <w:color w:val="0070C0"/>
          <w:u w:val="single"/>
        </w:rPr>
        <w:t>https://marshmedia.com/collections/special-needs</w:t>
      </w:r>
      <w:r w:rsidRPr="001A4FDA">
        <w:rPr>
          <w:color w:val="0070C0"/>
        </w:rPr>
        <w:t xml:space="preserve"> </w:t>
      </w:r>
    </w:p>
    <w:p w14:paraId="49262B50" w14:textId="77777777" w:rsidR="00010EA3" w:rsidRPr="001A4FDA" w:rsidRDefault="00010EA3" w:rsidP="00032BFC">
      <w:pPr>
        <w:ind w:left="720"/>
        <w:rPr>
          <w:color w:val="0070C0"/>
          <w:u w:val="single"/>
        </w:rPr>
      </w:pPr>
      <w:r>
        <w:t xml:space="preserve">• "Ellie and Tom" books for ASD students from Kingsley Publishing: </w:t>
      </w:r>
      <w:r w:rsidRPr="001A4FDA">
        <w:rPr>
          <w:color w:val="0070C0"/>
          <w:u w:val="single"/>
        </w:rPr>
        <w:t xml:space="preserve">https://www.jkp.com/uk/series/sexuality-and-safety-with-tom-and-ellie.html  </w:t>
      </w:r>
    </w:p>
    <w:p w14:paraId="4497491E" w14:textId="5A7E39FD" w:rsidR="00010EA3" w:rsidRDefault="00010EA3" w:rsidP="00032BFC">
      <w:pPr>
        <w:ind w:left="720"/>
      </w:pPr>
      <w:r>
        <w:t>• Center for Parent Information and Resources: Sexuality Education for Students with Disabilities</w:t>
      </w:r>
      <w:r w:rsidR="001A4FDA">
        <w:t xml:space="preserve">: </w:t>
      </w:r>
      <w:r w:rsidRPr="001A4FDA">
        <w:rPr>
          <w:color w:val="0070C0"/>
          <w:u w:val="single"/>
        </w:rPr>
        <w:t>http://www.parentcenterhub.org/repository/sexed/</w:t>
      </w:r>
      <w:r w:rsidRPr="001A4FDA">
        <w:rPr>
          <w:color w:val="0070C0"/>
        </w:rPr>
        <w:t xml:space="preserve">  </w:t>
      </w:r>
    </w:p>
    <w:p w14:paraId="2B0AE474" w14:textId="68FFE218" w:rsidR="00500556" w:rsidRPr="007459B5" w:rsidRDefault="001A4FDA" w:rsidP="00032BFC">
      <w:pPr>
        <w:pStyle w:val="ListParagraph"/>
        <w:numPr>
          <w:ilvl w:val="0"/>
          <w:numId w:val="5"/>
        </w:numPr>
        <w:spacing w:after="0"/>
        <w:ind w:left="1080"/>
        <w:rPr>
          <w:rStyle w:val="Hyperlink"/>
          <w:color w:val="auto"/>
          <w:u w:val="none"/>
        </w:rPr>
      </w:pPr>
      <w:r w:rsidRPr="00500556">
        <w:rPr>
          <w:rFonts w:ascii="Verdana" w:hAnsi="Verdana"/>
          <w:color w:val="000000"/>
          <w:sz w:val="20"/>
          <w:szCs w:val="20"/>
        </w:rPr>
        <w:t xml:space="preserve">Katherine McLaughlin from </w:t>
      </w:r>
      <w:hyperlink r:id="rId9" w:history="1">
        <w:r w:rsidRPr="00500556">
          <w:rPr>
            <w:rStyle w:val="Hyperlink"/>
            <w:rFonts w:ascii="Verdana" w:hAnsi="Verdana"/>
            <w:color w:val="0070C0"/>
            <w:sz w:val="20"/>
            <w:szCs w:val="20"/>
          </w:rPr>
          <w:t>Elevatus</w:t>
        </w:r>
      </w:hyperlink>
      <w:r w:rsidRPr="00500556">
        <w:rPr>
          <w:rFonts w:ascii="Verdana" w:hAnsi="Verdana"/>
          <w:color w:val="0070C0"/>
          <w:sz w:val="20"/>
          <w:szCs w:val="20"/>
          <w:u w:val="single"/>
        </w:rPr>
        <w:t xml:space="preserve"> Training</w:t>
      </w:r>
      <w:r w:rsidRPr="00500556">
        <w:rPr>
          <w:rFonts w:ascii="Verdana" w:hAnsi="Verdana"/>
          <w:color w:val="000000"/>
          <w:sz w:val="20"/>
          <w:szCs w:val="20"/>
        </w:rPr>
        <w:t>. Katherine developed while at Planned Parenthood</w:t>
      </w:r>
      <w:r w:rsidR="00032BFC">
        <w:rPr>
          <w:rFonts w:ascii="Verdana" w:hAnsi="Verdana"/>
          <w:color w:val="000000"/>
          <w:sz w:val="20"/>
          <w:szCs w:val="20"/>
        </w:rPr>
        <w:t xml:space="preserve"> </w:t>
      </w:r>
      <w:r w:rsidRPr="00500556">
        <w:rPr>
          <w:rFonts w:ascii="Verdana" w:hAnsi="Verdana"/>
          <w:color w:val="000000"/>
          <w:sz w:val="20"/>
          <w:szCs w:val="20"/>
        </w:rPr>
        <w:t xml:space="preserve">of New England, </w:t>
      </w:r>
      <w:r w:rsidRPr="00500556">
        <w:rPr>
          <w:rFonts w:ascii="Verdana" w:hAnsi="Verdana"/>
          <w:iCs/>
          <w:color w:val="0070C0"/>
          <w:sz w:val="20"/>
          <w:szCs w:val="20"/>
          <w:u w:val="single"/>
        </w:rPr>
        <w:t>Sexuality Education for People with Developmental Disabilities</w:t>
      </w:r>
      <w:proofErr w:type="gramStart"/>
      <w:r w:rsidRPr="00500556">
        <w:rPr>
          <w:rFonts w:ascii="Verdana" w:hAnsi="Verdana"/>
          <w:color w:val="000000"/>
          <w:sz w:val="20"/>
          <w:szCs w:val="20"/>
        </w:rPr>
        <w:t xml:space="preserve">. </w:t>
      </w:r>
      <w:proofErr w:type="gramEnd"/>
      <w:hyperlink r:id="rId10" w:tgtFrame="_blank" w:history="1">
        <w:r w:rsidR="00500556">
          <w:rPr>
            <w:rStyle w:val="Hyperlink"/>
          </w:rPr>
          <w:t>www.elevatustraining.com</w:t>
        </w:r>
      </w:hyperlink>
      <w:r w:rsidR="00500556">
        <w:t xml:space="preserve">,     </w:t>
      </w:r>
      <w:hyperlink r:id="rId11" w:history="1">
        <w:r w:rsidR="00500556" w:rsidRPr="00E2581E">
          <w:rPr>
            <w:rStyle w:val="Hyperlink"/>
          </w:rPr>
          <w:t>kath@elevatustraining.com</w:t>
        </w:r>
      </w:hyperlink>
    </w:p>
    <w:p w14:paraId="3B919493" w14:textId="77777777" w:rsidR="007459B5" w:rsidRPr="00946332" w:rsidRDefault="007459B5" w:rsidP="007459B5">
      <w:pPr>
        <w:pStyle w:val="ListParagraph"/>
        <w:spacing w:after="0"/>
        <w:ind w:left="1080"/>
        <w:rPr>
          <w:rStyle w:val="Hyperlink"/>
          <w:color w:val="auto"/>
          <w:u w:val="none"/>
        </w:rPr>
      </w:pPr>
    </w:p>
    <w:p w14:paraId="4F8782E0" w14:textId="226C7EB5" w:rsidR="00946332" w:rsidRDefault="00946332" w:rsidP="00032BFC">
      <w:pPr>
        <w:pStyle w:val="ListParagraph"/>
        <w:numPr>
          <w:ilvl w:val="0"/>
          <w:numId w:val="5"/>
        </w:numPr>
        <w:spacing w:after="0"/>
        <w:ind w:left="1080"/>
        <w:rPr>
          <w:rStyle w:val="Hyperlink"/>
          <w:color w:val="000000" w:themeColor="text1"/>
          <w:u w:val="none"/>
        </w:rPr>
      </w:pPr>
      <w:r w:rsidRPr="00946332">
        <w:rPr>
          <w:rStyle w:val="Hyperlink"/>
          <w:color w:val="000000" w:themeColor="text1"/>
          <w:u w:val="none"/>
        </w:rPr>
        <w:t>Mary Shehan-Boogaard, Community Inclusion Coordinator</w:t>
      </w:r>
      <w:r>
        <w:rPr>
          <w:rStyle w:val="Hyperlink"/>
          <w:color w:val="000000" w:themeColor="text1"/>
          <w:u w:val="none"/>
        </w:rPr>
        <w:t>, Michigan Developmental Disabilities Council</w:t>
      </w:r>
    </w:p>
    <w:p w14:paraId="3745A392" w14:textId="49794AE4" w:rsidR="00946332" w:rsidRDefault="00946332" w:rsidP="00032BFC">
      <w:pPr>
        <w:pStyle w:val="ListParagraph"/>
        <w:spacing w:after="0"/>
        <w:ind w:left="108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(517) 248-7288           </w:t>
      </w:r>
      <w:hyperlink r:id="rId12" w:history="1">
        <w:r w:rsidRPr="00777C9C">
          <w:rPr>
            <w:rStyle w:val="Hyperlink"/>
          </w:rPr>
          <w:t>mshehanboogaardm@michigan.gov</w:t>
        </w:r>
      </w:hyperlink>
    </w:p>
    <w:p w14:paraId="64D02DBC" w14:textId="77777777" w:rsidR="00946332" w:rsidRPr="00946332" w:rsidRDefault="00946332" w:rsidP="00032BFC">
      <w:pPr>
        <w:pStyle w:val="ListParagraph"/>
        <w:spacing w:after="0"/>
        <w:ind w:left="1080"/>
        <w:rPr>
          <w:color w:val="000000" w:themeColor="text1"/>
        </w:rPr>
      </w:pPr>
    </w:p>
    <w:p w14:paraId="55006CF8" w14:textId="528EFB4E" w:rsidR="00010EA3" w:rsidRPr="00946332" w:rsidRDefault="00010EA3" w:rsidP="00500556">
      <w:pPr>
        <w:pStyle w:val="ListParagraph"/>
        <w:spacing w:after="0"/>
        <w:ind w:left="1440"/>
      </w:pPr>
    </w:p>
    <w:p w14:paraId="581FAA8F" w14:textId="7DD2599A" w:rsidR="002D4E2C" w:rsidRDefault="002D4E2C" w:rsidP="00010EA3"/>
    <w:sectPr w:rsidR="002D4E2C" w:rsidSect="00010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D1C4" w14:textId="77777777" w:rsidR="00032BFC" w:rsidRDefault="00032BFC" w:rsidP="00032BFC">
      <w:pPr>
        <w:spacing w:after="0" w:line="240" w:lineRule="auto"/>
      </w:pPr>
      <w:r>
        <w:separator/>
      </w:r>
    </w:p>
  </w:endnote>
  <w:endnote w:type="continuationSeparator" w:id="0">
    <w:p w14:paraId="0C8AAB42" w14:textId="77777777" w:rsidR="00032BFC" w:rsidRDefault="00032BFC" w:rsidP="0003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3C15" w14:textId="77777777" w:rsidR="00032BFC" w:rsidRDefault="00032BFC" w:rsidP="00032BFC">
      <w:pPr>
        <w:spacing w:after="0" w:line="240" w:lineRule="auto"/>
      </w:pPr>
      <w:r>
        <w:separator/>
      </w:r>
    </w:p>
  </w:footnote>
  <w:footnote w:type="continuationSeparator" w:id="0">
    <w:p w14:paraId="74540D29" w14:textId="77777777" w:rsidR="00032BFC" w:rsidRDefault="00032BFC" w:rsidP="0003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936"/>
    <w:multiLevelType w:val="hybridMultilevel"/>
    <w:tmpl w:val="39C6D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91656B"/>
    <w:multiLevelType w:val="hybridMultilevel"/>
    <w:tmpl w:val="F1CA9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017A35"/>
    <w:multiLevelType w:val="hybridMultilevel"/>
    <w:tmpl w:val="3BEEA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826862"/>
    <w:multiLevelType w:val="hybridMultilevel"/>
    <w:tmpl w:val="747C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E27B3"/>
    <w:multiLevelType w:val="hybridMultilevel"/>
    <w:tmpl w:val="617A0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A3"/>
    <w:rsid w:val="00010EA3"/>
    <w:rsid w:val="00032BFC"/>
    <w:rsid w:val="000E23BE"/>
    <w:rsid w:val="000F74BD"/>
    <w:rsid w:val="001A4FDA"/>
    <w:rsid w:val="002A3510"/>
    <w:rsid w:val="002D4E2C"/>
    <w:rsid w:val="00442D55"/>
    <w:rsid w:val="00500556"/>
    <w:rsid w:val="007459B5"/>
    <w:rsid w:val="00770158"/>
    <w:rsid w:val="007A4958"/>
    <w:rsid w:val="00946332"/>
    <w:rsid w:val="00A22865"/>
    <w:rsid w:val="00B42A12"/>
    <w:rsid w:val="00C5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0E29D"/>
  <w15:chartTrackingRefBased/>
  <w15:docId w15:val="{3B9AA675-8F05-49FF-B3E2-4086327D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E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0E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2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ertyCurriculum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sitivepreventionplus.com/curriculum/special-education/" TargetMode="External"/><Relationship Id="rId12" Type="http://schemas.openxmlformats.org/officeDocument/2006/relationships/hyperlink" Target="mailto:mshehanboogaardm@michiga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h@elevatustraining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01.safelinks.protection.outlook.com/?url=http%3A%2F%2Fwww.elevatustraining.com&amp;data=02%7C01%7CShehanBoogaardM%40michigan.gov%7Cd23e27b624d441d272ca08d69e5469cc%7Cd5fb7087377742ad966a892ef47225d1%7C0%7C1%7C636870482719711085&amp;sdata=3zdBwbi6JrVEFf7q%2BofdNJQLo0SxXK6NImCTOVtDTV8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search?q=elevatus+sexulaity+developmental+disability&amp;form=EDGEAR&amp;qs=PF&amp;cvid=8a9db57341eb402593cc61c6636fc4dd&amp;cc=US&amp;setlang=en-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Shehan-Boogaard, Mary (DHHS)</dc:creator>
  <cp:keywords/>
  <dc:description/>
  <cp:lastModifiedBy>Shehan-Boogaard, Mary (DHHS)</cp:lastModifiedBy>
  <cp:revision>3</cp:revision>
  <cp:lastPrinted>2019-03-04T14:13:00Z</cp:lastPrinted>
  <dcterms:created xsi:type="dcterms:W3CDTF">2022-02-22T00:00:00Z</dcterms:created>
  <dcterms:modified xsi:type="dcterms:W3CDTF">2022-02-22T00:00:00Z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2022-02-22T00:00:55Z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6a11d8bc-0c1e-4910-bbe8-2422f8019ef6</vt:lpwstr>
  </property>
  <property fmtid="{D5CDD505-2E9C-101B-9397-08002B2CF9AE}" pid="8" name="MSIP_Label_3a2fed65-62e7-46ea-af74-187e0c17143a_ContentBits">
    <vt:lpwstr>0</vt:lpwstr>
  </property>
</Properties>
</file>